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  <w:r w:rsidRPr="003A41D6">
        <w:rPr>
          <w:b/>
          <w:bCs/>
          <w:lang w:eastAsia="ar-SA"/>
        </w:rPr>
        <w:t>ИЗБИРАТЕЛЬНАЯ КОМИССИЯ МУНИЦИПАЛЬНОГО ОБРАЗОВАНИЯ</w:t>
      </w:r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ПОЛЕТАЕВСКОГО СЕЛЬСКОГО ПОСЕЛЕНИЯ</w:t>
      </w:r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sz w:val="28"/>
          <w:szCs w:val="28"/>
          <w:lang w:eastAsia="ar-SA"/>
        </w:rPr>
      </w:pPr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rPr>
          <w:bCs/>
          <w:sz w:val="28"/>
          <w:szCs w:val="28"/>
          <w:lang w:eastAsia="ar-SA"/>
        </w:rPr>
      </w:pPr>
      <w:r w:rsidRPr="003A41D6">
        <w:rPr>
          <w:bCs/>
          <w:sz w:val="28"/>
          <w:szCs w:val="28"/>
          <w:lang w:eastAsia="ar-SA"/>
        </w:rPr>
        <w:t>456520 Челябинская область, Сосновский р-н, п. Полетаево, ул. Почтовая 60а</w:t>
      </w:r>
    </w:p>
    <w:p w:rsidR="003A41D6" w:rsidRPr="003A41D6" w:rsidRDefault="003A41D6" w:rsidP="003A41D6">
      <w:pPr>
        <w:suppressAutoHyphens/>
        <w:spacing w:line="200" w:lineRule="atLeast"/>
        <w:jc w:val="center"/>
        <w:rPr>
          <w:b/>
          <w:bCs/>
          <w:sz w:val="28"/>
          <w:szCs w:val="28"/>
          <w:lang w:eastAsia="ar-SA"/>
        </w:rPr>
      </w:pPr>
    </w:p>
    <w:p w:rsidR="003A41D6" w:rsidRPr="003A41D6" w:rsidRDefault="003A41D6" w:rsidP="003A41D6">
      <w:pPr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3A41D6">
        <w:rPr>
          <w:b/>
          <w:bCs/>
          <w:sz w:val="28"/>
          <w:szCs w:val="28"/>
          <w:lang w:eastAsia="ar-SA"/>
        </w:rPr>
        <w:t>РЕШЕНИЕ</w:t>
      </w:r>
    </w:p>
    <w:p w:rsidR="003A41D6" w:rsidRPr="003A41D6" w:rsidRDefault="003A41D6" w:rsidP="003A41D6">
      <w:pPr>
        <w:suppressAutoHyphens/>
        <w:spacing w:line="200" w:lineRule="atLeast"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3A41D6" w:rsidRPr="003A41D6" w:rsidTr="00B7220F">
        <w:tc>
          <w:tcPr>
            <w:tcW w:w="3888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3A41D6">
              <w:rPr>
                <w:sz w:val="28"/>
                <w:szCs w:val="28"/>
                <w:lang w:eastAsia="ar-SA"/>
              </w:rPr>
              <w:t xml:space="preserve"> п. Полетаево</w:t>
            </w:r>
          </w:p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«20» сентября 2021</w:t>
            </w:r>
            <w:r w:rsidRPr="003A41D6"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02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  <w:lang w:eastAsia="ar-SA"/>
              </w:rPr>
            </w:pPr>
            <w:r w:rsidRPr="003A41D6">
              <w:rPr>
                <w:b/>
                <w:bCs/>
                <w:sz w:val="28"/>
                <w:szCs w:val="28"/>
                <w:lang w:eastAsia="ar-SA"/>
              </w:rPr>
              <w:t xml:space="preserve">                                     </w:t>
            </w:r>
          </w:p>
        </w:tc>
        <w:tc>
          <w:tcPr>
            <w:tcW w:w="3038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rPr>
                <w:lang w:eastAsia="ar-SA"/>
              </w:rPr>
            </w:pPr>
            <w:r w:rsidRPr="003A41D6">
              <w:rPr>
                <w:b/>
                <w:bCs/>
                <w:sz w:val="28"/>
                <w:szCs w:val="28"/>
                <w:lang w:eastAsia="ar-SA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              № 44/150</w:t>
            </w:r>
          </w:p>
        </w:tc>
      </w:tr>
    </w:tbl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rFonts w:ascii="Times New Roman CYR" w:hAnsi="Times New Roman CYR" w:cs="Times New Roman CYR"/>
          <w:b/>
          <w:i/>
          <w:lang w:eastAsia="ar-SA"/>
        </w:rPr>
      </w:pPr>
    </w:p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b/>
          <w:bCs/>
          <w:i/>
          <w:lang w:eastAsia="ar-SA"/>
        </w:rPr>
      </w:pPr>
      <w:r w:rsidRPr="003A41D6">
        <w:rPr>
          <w:rFonts w:ascii="Times New Roman CYR" w:hAnsi="Times New Roman CYR" w:cs="Times New Roman CYR"/>
          <w:b/>
          <w:i/>
          <w:lang w:eastAsia="ar-SA"/>
        </w:rPr>
        <w:t xml:space="preserve">О результатах голосования по дополнительным </w:t>
      </w:r>
      <w:r w:rsidRPr="003A41D6">
        <w:rPr>
          <w:b/>
          <w:bCs/>
          <w:i/>
          <w:lang w:eastAsia="ar-SA"/>
        </w:rPr>
        <w:t xml:space="preserve">выборам  депутата Совета депутатов </w:t>
      </w:r>
      <w:proofErr w:type="spellStart"/>
      <w:r w:rsidRPr="003A41D6">
        <w:rPr>
          <w:b/>
          <w:bCs/>
          <w:i/>
          <w:lang w:eastAsia="ar-SA"/>
        </w:rPr>
        <w:t>Полетаевского</w:t>
      </w:r>
      <w:proofErr w:type="spellEnd"/>
      <w:r w:rsidRPr="003A41D6">
        <w:rPr>
          <w:b/>
          <w:bCs/>
          <w:i/>
          <w:lang w:eastAsia="ar-SA"/>
        </w:rPr>
        <w:t xml:space="preserve"> сельского поселения по одномандатному  избирательному округу № 2</w:t>
      </w:r>
    </w:p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b/>
          <w:bCs/>
          <w:i/>
          <w:lang w:eastAsia="ar-SA"/>
        </w:rPr>
      </w:pPr>
    </w:p>
    <w:p w:rsidR="003A41D6" w:rsidRPr="003A41D6" w:rsidRDefault="003A41D6" w:rsidP="003A41D6">
      <w:pPr>
        <w:widowControl w:val="0"/>
        <w:suppressAutoHyphens/>
        <w:autoSpaceDE w:val="0"/>
        <w:ind w:firstLine="567"/>
        <w:jc w:val="both"/>
        <w:rPr>
          <w:b/>
          <w:bCs/>
          <w:i/>
          <w:lang w:eastAsia="ar-SA"/>
        </w:rPr>
      </w:pPr>
      <w:proofErr w:type="gramStart"/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Согласно протоколов</w:t>
      </w:r>
      <w:proofErr w:type="gramEnd"/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участковых избирательных комиссий № 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2115, 2164, 2166 </w:t>
      </w:r>
      <w:proofErr w:type="spellStart"/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Полетае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сельского поселения от 19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сентября 20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21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года о результатах 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дополнительных </w:t>
      </w:r>
      <w:r w:rsidRPr="0031720D">
        <w:rPr>
          <w:bCs/>
          <w:sz w:val="28"/>
          <w:szCs w:val="28"/>
          <w:lang w:eastAsia="ar-SA"/>
        </w:rPr>
        <w:t>выборов депутат</w:t>
      </w:r>
      <w:r>
        <w:rPr>
          <w:bCs/>
          <w:sz w:val="28"/>
          <w:szCs w:val="28"/>
          <w:lang w:eastAsia="ar-SA"/>
        </w:rPr>
        <w:t>ов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2</w:t>
      </w:r>
    </w:p>
    <w:p w:rsidR="003A41D6" w:rsidRPr="0031720D" w:rsidRDefault="003A41D6" w:rsidP="003A41D6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голосовании приняли участи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485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избирател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ей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, что составляет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77,35 %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от числа избирателей, включенных в список.</w:t>
      </w:r>
    </w:p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зарегистрированные кандидаты на должность </w:t>
      </w:r>
      <w:r>
        <w:rPr>
          <w:bCs/>
          <w:sz w:val="28"/>
          <w:szCs w:val="28"/>
          <w:lang w:eastAsia="ar-SA"/>
        </w:rPr>
        <w:t>депутата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r w:rsidRPr="0031720D">
        <w:rPr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Полетаевское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сельское поселение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2</w:t>
      </w:r>
    </w:p>
    <w:p w:rsidR="003A41D6" w:rsidRPr="001C0F29" w:rsidRDefault="003A41D6" w:rsidP="003A41D6">
      <w:pPr>
        <w:widowControl w:val="0"/>
        <w:suppressAutoHyphens/>
        <w:autoSpaceDE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Мануйлов Николай Владимирович получил</w:t>
      </w:r>
      <w:r w:rsidRPr="001C0F29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ar-SA"/>
        </w:rPr>
        <w:t xml:space="preserve"> 361 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голоса избирателей,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что составляет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74,43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%; </w:t>
      </w:r>
      <w:r w:rsidRPr="001C0F29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ar-SA"/>
        </w:rPr>
        <w:t>Максимова Наталия Николаевна получила 76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избирателей, что составляет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15,67%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от чи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сла проголосовавших избирателей;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Курахтанов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Александр Владимирович получил 36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,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что со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ставляет 7,42 %.</w:t>
      </w:r>
    </w:p>
    <w:p w:rsidR="003A41D6" w:rsidRDefault="003A41D6" w:rsidP="003A41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20D">
        <w:rPr>
          <w:rFonts w:ascii="Times New Roman CYR" w:hAnsi="Times New Roman CYR" w:cs="Times New Roman CYR"/>
          <w:sz w:val="28"/>
          <w:szCs w:val="28"/>
          <w:lang w:eastAsia="ar-SA"/>
        </w:rPr>
        <w:t>В соответстви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 с п.12 ст.49 Закона области «</w:t>
      </w:r>
      <w:r w:rsidRPr="0031720D">
        <w:rPr>
          <w:rFonts w:ascii="Times New Roman CYR" w:hAnsi="Times New Roman CYR" w:cs="Times New Roman CYR"/>
          <w:sz w:val="28"/>
          <w:szCs w:val="28"/>
          <w:lang w:eastAsia="ar-SA"/>
        </w:rPr>
        <w:t xml:space="preserve">О муниципальных выборах в Челябинской области» </w:t>
      </w:r>
      <w:r w:rsidRPr="0031720D">
        <w:rPr>
          <w:sz w:val="28"/>
          <w:szCs w:val="28"/>
          <w:lang w:eastAsia="ar-SA"/>
        </w:rPr>
        <w:t xml:space="preserve">избирательная комиссия муниципального образования  </w:t>
      </w:r>
      <w:proofErr w:type="spellStart"/>
      <w:r w:rsidRPr="0031720D">
        <w:rPr>
          <w:sz w:val="28"/>
          <w:szCs w:val="28"/>
          <w:lang w:eastAsia="ar-SA"/>
        </w:rPr>
        <w:t>Полетаевско</w:t>
      </w:r>
      <w:r>
        <w:rPr>
          <w:sz w:val="28"/>
          <w:szCs w:val="28"/>
          <w:lang w:eastAsia="ar-SA"/>
        </w:rPr>
        <w:t>го</w:t>
      </w:r>
      <w:proofErr w:type="spellEnd"/>
      <w:r w:rsidRPr="0031720D">
        <w:rPr>
          <w:sz w:val="28"/>
          <w:szCs w:val="28"/>
          <w:lang w:eastAsia="ar-SA"/>
        </w:rPr>
        <w:t xml:space="preserve"> сельско</w:t>
      </w:r>
      <w:r>
        <w:rPr>
          <w:sz w:val="28"/>
          <w:szCs w:val="28"/>
          <w:lang w:eastAsia="ar-SA"/>
        </w:rPr>
        <w:t>го</w:t>
      </w:r>
      <w:r w:rsidRPr="0031720D">
        <w:rPr>
          <w:sz w:val="28"/>
          <w:szCs w:val="28"/>
          <w:lang w:eastAsia="ar-SA"/>
        </w:rPr>
        <w:t xml:space="preserve"> поселени</w:t>
      </w:r>
      <w:r>
        <w:rPr>
          <w:sz w:val="28"/>
          <w:szCs w:val="28"/>
          <w:lang w:eastAsia="ar-SA"/>
        </w:rPr>
        <w:t>я</w:t>
      </w:r>
      <w:r w:rsidRPr="0031720D">
        <w:rPr>
          <w:sz w:val="28"/>
          <w:szCs w:val="28"/>
          <w:lang w:eastAsia="ar-SA"/>
        </w:rPr>
        <w:t xml:space="preserve"> </w:t>
      </w:r>
    </w:p>
    <w:p w:rsidR="003A41D6" w:rsidRPr="003A41D6" w:rsidRDefault="003A41D6" w:rsidP="003A41D6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3A41D6">
        <w:rPr>
          <w:b/>
          <w:sz w:val="28"/>
          <w:szCs w:val="28"/>
          <w:lang w:eastAsia="ar-SA"/>
        </w:rPr>
        <w:t>РЕШАЕТ</w:t>
      </w:r>
    </w:p>
    <w:p w:rsidR="003A41D6" w:rsidRPr="00105633" w:rsidRDefault="003A41D6" w:rsidP="003A41D6">
      <w:pPr>
        <w:suppressAutoHyphens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 xml:space="preserve">1. Признать </w:t>
      </w:r>
      <w:r>
        <w:rPr>
          <w:bCs/>
          <w:sz w:val="28"/>
          <w:szCs w:val="28"/>
          <w:lang w:eastAsia="ar-SA"/>
        </w:rPr>
        <w:t>дополнительные выборы</w:t>
      </w:r>
      <w:r w:rsidRPr="0031720D">
        <w:rPr>
          <w:bCs/>
          <w:sz w:val="28"/>
          <w:szCs w:val="28"/>
          <w:lang w:eastAsia="ar-SA"/>
        </w:rPr>
        <w:t xml:space="preserve"> депутат</w:t>
      </w:r>
      <w:r>
        <w:rPr>
          <w:bCs/>
          <w:sz w:val="28"/>
          <w:szCs w:val="28"/>
          <w:lang w:eastAsia="ar-SA"/>
        </w:rPr>
        <w:t>ов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2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bCs/>
          <w:sz w:val="28"/>
          <w:szCs w:val="28"/>
          <w:lang w:eastAsia="ar-SA"/>
        </w:rPr>
        <w:t>состоявшимися и действительными.</w:t>
      </w:r>
    </w:p>
    <w:p w:rsidR="003A41D6" w:rsidRPr="0031720D" w:rsidRDefault="003A41D6" w:rsidP="003A41D6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 xml:space="preserve">2. Считать избранным депутатом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2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1C0F29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ar-SA"/>
        </w:rPr>
        <w:t>Мануйлова Николая  Владимировича</w:t>
      </w:r>
    </w:p>
    <w:p w:rsidR="003A41D6" w:rsidRPr="0031720D" w:rsidRDefault="003A41D6" w:rsidP="003A41D6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>3. Опубликовать настоящее решение в газете «Сосновская нива»</w:t>
      </w:r>
    </w:p>
    <w:p w:rsidR="003A41D6" w:rsidRPr="006132E2" w:rsidRDefault="003A41D6" w:rsidP="003A41D6">
      <w:pPr>
        <w:spacing w:line="360" w:lineRule="auto"/>
        <w:ind w:left="360"/>
        <w:rPr>
          <w:sz w:val="28"/>
          <w:szCs w:val="28"/>
        </w:rPr>
      </w:pPr>
    </w:p>
    <w:p w:rsid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</w:p>
    <w:p w:rsid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</w:p>
    <w:p w:rsidR="003A41D6" w:rsidRPr="00507862" w:rsidRDefault="003A41D6" w:rsidP="003A41D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Председатель ИКМО                  ______________ </w:t>
      </w:r>
      <w:proofErr w:type="spellStart"/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>А.С.Воронкова</w:t>
      </w:r>
      <w:proofErr w:type="spellEnd"/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3A41D6" w:rsidRPr="00507862" w:rsidRDefault="003A41D6" w:rsidP="003A41D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Секретарь ИКМО                        ______________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ar-SA"/>
        </w:rPr>
        <w:t>И.В.Рыбакова</w:t>
      </w:r>
      <w:proofErr w:type="spellEnd"/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  <w:bookmarkStart w:id="0" w:name="_GoBack"/>
      <w:bookmarkEnd w:id="0"/>
      <w:r w:rsidRPr="003A41D6">
        <w:rPr>
          <w:b/>
          <w:bCs/>
          <w:lang w:eastAsia="ar-SA"/>
        </w:rPr>
        <w:lastRenderedPageBreak/>
        <w:t>ИЗБИРАТЕЛЬНАЯ КОМИССИЯ МУНИЦИПАЛЬНОГО ОБРАЗОВАНИЯ</w:t>
      </w:r>
    </w:p>
    <w:p w:rsid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ПОЛЕТАЕВСКОГО СЕЛЬСКОГО ПОСЕЛЕНИЯ</w:t>
      </w:r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jc w:val="center"/>
        <w:rPr>
          <w:b/>
          <w:bCs/>
          <w:sz w:val="28"/>
          <w:szCs w:val="28"/>
          <w:lang w:eastAsia="ar-SA"/>
        </w:rPr>
      </w:pPr>
    </w:p>
    <w:p w:rsidR="003A41D6" w:rsidRPr="003A41D6" w:rsidRDefault="003A41D6" w:rsidP="003A41D6">
      <w:pPr>
        <w:widowControl w:val="0"/>
        <w:suppressAutoHyphens/>
        <w:autoSpaceDE w:val="0"/>
        <w:spacing w:line="200" w:lineRule="atLeast"/>
        <w:rPr>
          <w:bCs/>
          <w:sz w:val="28"/>
          <w:szCs w:val="28"/>
          <w:lang w:eastAsia="ar-SA"/>
        </w:rPr>
      </w:pPr>
      <w:r w:rsidRPr="003A41D6">
        <w:rPr>
          <w:bCs/>
          <w:sz w:val="28"/>
          <w:szCs w:val="28"/>
          <w:lang w:eastAsia="ar-SA"/>
        </w:rPr>
        <w:t>456520 Челябинская область, Сосновский р-н, п. Полетаево, ул. Почтовая 60а</w:t>
      </w:r>
    </w:p>
    <w:p w:rsidR="003A41D6" w:rsidRPr="003A41D6" w:rsidRDefault="003A41D6" w:rsidP="003A41D6">
      <w:pPr>
        <w:suppressAutoHyphens/>
        <w:spacing w:line="200" w:lineRule="atLeast"/>
        <w:jc w:val="center"/>
        <w:rPr>
          <w:b/>
          <w:bCs/>
          <w:sz w:val="28"/>
          <w:szCs w:val="28"/>
          <w:lang w:eastAsia="ar-SA"/>
        </w:rPr>
      </w:pPr>
    </w:p>
    <w:p w:rsidR="003A41D6" w:rsidRPr="003A41D6" w:rsidRDefault="003A41D6" w:rsidP="003A41D6">
      <w:pPr>
        <w:suppressAutoHyphens/>
        <w:spacing w:line="200" w:lineRule="atLeast"/>
        <w:jc w:val="center"/>
        <w:rPr>
          <w:sz w:val="28"/>
          <w:szCs w:val="28"/>
          <w:lang w:eastAsia="ar-SA"/>
        </w:rPr>
      </w:pPr>
      <w:r w:rsidRPr="003A41D6">
        <w:rPr>
          <w:b/>
          <w:bCs/>
          <w:sz w:val="28"/>
          <w:szCs w:val="28"/>
          <w:lang w:eastAsia="ar-SA"/>
        </w:rPr>
        <w:t>РЕШЕНИЕ</w:t>
      </w:r>
    </w:p>
    <w:p w:rsidR="003A41D6" w:rsidRPr="003A41D6" w:rsidRDefault="003A41D6" w:rsidP="003A41D6">
      <w:pPr>
        <w:suppressAutoHyphens/>
        <w:spacing w:line="200" w:lineRule="atLeast"/>
        <w:jc w:val="center"/>
        <w:rPr>
          <w:sz w:val="28"/>
          <w:szCs w:val="28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3A41D6" w:rsidRPr="003A41D6" w:rsidTr="00B7220F">
        <w:tc>
          <w:tcPr>
            <w:tcW w:w="3888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3A41D6">
              <w:rPr>
                <w:sz w:val="28"/>
                <w:szCs w:val="28"/>
                <w:lang w:eastAsia="ar-SA"/>
              </w:rPr>
              <w:t xml:space="preserve"> п. Полетаево</w:t>
            </w:r>
          </w:p>
          <w:p w:rsidR="003A41D6" w:rsidRDefault="003A41D6" w:rsidP="003A41D6">
            <w:pPr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«20» сентября 2021</w:t>
            </w:r>
            <w:r w:rsidRPr="003A41D6">
              <w:rPr>
                <w:sz w:val="28"/>
                <w:szCs w:val="28"/>
                <w:lang w:eastAsia="ar-SA"/>
              </w:rPr>
              <w:t xml:space="preserve"> года</w:t>
            </w:r>
          </w:p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02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  <w:lang w:eastAsia="ar-SA"/>
              </w:rPr>
            </w:pPr>
            <w:r w:rsidRPr="003A41D6">
              <w:rPr>
                <w:b/>
                <w:bCs/>
                <w:sz w:val="28"/>
                <w:szCs w:val="28"/>
                <w:lang w:eastAsia="ar-SA"/>
              </w:rPr>
              <w:t xml:space="preserve">                                     </w:t>
            </w:r>
          </w:p>
        </w:tc>
        <w:tc>
          <w:tcPr>
            <w:tcW w:w="3038" w:type="dxa"/>
            <w:shd w:val="clear" w:color="auto" w:fill="auto"/>
          </w:tcPr>
          <w:p w:rsidR="003A41D6" w:rsidRPr="003A41D6" w:rsidRDefault="003A41D6" w:rsidP="003A41D6">
            <w:pPr>
              <w:suppressAutoHyphens/>
              <w:spacing w:line="200" w:lineRule="atLeast"/>
              <w:rPr>
                <w:lang w:eastAsia="ar-SA"/>
              </w:rPr>
            </w:pPr>
            <w:r w:rsidRPr="003A41D6">
              <w:rPr>
                <w:b/>
                <w:bCs/>
                <w:sz w:val="28"/>
                <w:szCs w:val="28"/>
                <w:lang w:eastAsia="ar-SA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         № 44/151</w:t>
            </w:r>
          </w:p>
        </w:tc>
      </w:tr>
    </w:tbl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b/>
          <w:bCs/>
          <w:i/>
          <w:lang w:eastAsia="ar-SA"/>
        </w:rPr>
      </w:pPr>
      <w:r w:rsidRPr="003A41D6">
        <w:rPr>
          <w:rFonts w:ascii="Times New Roman CYR" w:hAnsi="Times New Roman CYR" w:cs="Times New Roman CYR"/>
          <w:b/>
          <w:i/>
          <w:lang w:eastAsia="ar-SA"/>
        </w:rPr>
        <w:t xml:space="preserve">О результатах голосования по дополнительным </w:t>
      </w:r>
      <w:r w:rsidRPr="003A41D6">
        <w:rPr>
          <w:b/>
          <w:bCs/>
          <w:i/>
          <w:lang w:eastAsia="ar-SA"/>
        </w:rPr>
        <w:t xml:space="preserve">выборам  депутата Совета депутатов </w:t>
      </w:r>
      <w:proofErr w:type="spellStart"/>
      <w:r w:rsidRPr="003A41D6">
        <w:rPr>
          <w:b/>
          <w:bCs/>
          <w:i/>
          <w:lang w:eastAsia="ar-SA"/>
        </w:rPr>
        <w:t>Полетаевского</w:t>
      </w:r>
      <w:proofErr w:type="spellEnd"/>
      <w:r w:rsidRPr="003A41D6">
        <w:rPr>
          <w:b/>
          <w:bCs/>
          <w:i/>
          <w:lang w:eastAsia="ar-SA"/>
        </w:rPr>
        <w:t xml:space="preserve"> сельского поселения по одномандатному  избирател</w:t>
      </w:r>
      <w:r>
        <w:rPr>
          <w:b/>
          <w:bCs/>
          <w:i/>
          <w:lang w:eastAsia="ar-SA"/>
        </w:rPr>
        <w:t>ьному округу № 5</w:t>
      </w:r>
    </w:p>
    <w:p w:rsidR="003A41D6" w:rsidRPr="003A41D6" w:rsidRDefault="003A41D6" w:rsidP="003A41D6">
      <w:pPr>
        <w:widowControl w:val="0"/>
        <w:suppressAutoHyphens/>
        <w:autoSpaceDE w:val="0"/>
        <w:ind w:firstLine="567"/>
        <w:jc w:val="both"/>
        <w:rPr>
          <w:b/>
          <w:bCs/>
          <w:i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Согласно протокол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у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участков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ой избирательной комиссии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№ 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2162 </w:t>
      </w:r>
      <w:proofErr w:type="spellStart"/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Полетае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сельского поселения от 19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сентября 20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21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года о результатах 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дополнительных </w:t>
      </w:r>
      <w:r w:rsidRPr="0031720D">
        <w:rPr>
          <w:bCs/>
          <w:sz w:val="28"/>
          <w:szCs w:val="28"/>
          <w:lang w:eastAsia="ar-SA"/>
        </w:rPr>
        <w:t>выборов депутат</w:t>
      </w:r>
      <w:r>
        <w:rPr>
          <w:bCs/>
          <w:sz w:val="28"/>
          <w:szCs w:val="28"/>
          <w:lang w:eastAsia="ar-SA"/>
        </w:rPr>
        <w:t>ов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5</w:t>
      </w:r>
    </w:p>
    <w:p w:rsidR="003A41D6" w:rsidRPr="0031720D" w:rsidRDefault="003A41D6" w:rsidP="003A41D6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голосовании приняли участи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е 249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ей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, что составляет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37,33 %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от числа избирателей, включенных в список.</w:t>
      </w:r>
    </w:p>
    <w:p w:rsidR="003A41D6" w:rsidRDefault="003A41D6" w:rsidP="003A41D6">
      <w:pPr>
        <w:widowControl w:val="0"/>
        <w:suppressAutoHyphens/>
        <w:autoSpaceDE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зарегистрированные кандидаты на должность </w:t>
      </w:r>
      <w:r>
        <w:rPr>
          <w:bCs/>
          <w:sz w:val="28"/>
          <w:szCs w:val="28"/>
          <w:lang w:eastAsia="ar-SA"/>
        </w:rPr>
        <w:t>депутата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5</w:t>
      </w:r>
    </w:p>
    <w:p w:rsidR="003A41D6" w:rsidRPr="007D4E4E" w:rsidRDefault="003A41D6" w:rsidP="003A41D6">
      <w:pPr>
        <w:widowControl w:val="0"/>
        <w:suppressAutoHyphens/>
        <w:autoSpaceDE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Чван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Андрей Александрович получил </w:t>
      </w:r>
      <w:r w:rsidRPr="007D4E4E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ar-SA"/>
        </w:rPr>
        <w:t>72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голоса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избирателей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что составляет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28,92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%;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Подкорытова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Наталья Петровна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получила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62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а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избирателей, что составляе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т 24,9 %; Созыкина Анна Сергеевна получила 48</w:t>
      </w:r>
      <w:r w:rsidRPr="00B36541">
        <w:rPr>
          <w:rFonts w:ascii="Times New Roman CYR" w:hAnsi="Times New Roman CYR" w:cs="Times New Roman CYR"/>
          <w:bCs/>
          <w:color w:val="FF0000"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,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что составляет  </w:t>
      </w:r>
      <w:r w:rsidRPr="007D4E4E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ar-SA"/>
        </w:rPr>
        <w:t>19,28 %</w:t>
      </w:r>
      <w:r w:rsidRPr="007D4E4E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от чи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сла проголосовавших избирателей; Свистунов Павел Владимирович получил 33</w:t>
      </w:r>
      <w:r w:rsidRPr="00B36541">
        <w:rPr>
          <w:rFonts w:ascii="Times New Roman CYR" w:hAnsi="Times New Roman CYR" w:cs="Times New Roman CYR"/>
          <w:bCs/>
          <w:color w:val="FF0000"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а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,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что составляет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ar-SA"/>
        </w:rPr>
        <w:t>13,25</w:t>
      </w:r>
      <w:r w:rsidRPr="007D4E4E">
        <w:rPr>
          <w:rFonts w:ascii="Times New Roman CYR" w:hAnsi="Times New Roman CYR" w:cs="Times New Roman CYR"/>
          <w:bCs/>
          <w:color w:val="000000"/>
          <w:sz w:val="28"/>
          <w:szCs w:val="28"/>
          <w:lang w:eastAsia="ar-SA"/>
        </w:rPr>
        <w:t xml:space="preserve"> %</w:t>
      </w:r>
      <w:r w:rsidRPr="007D4E4E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от чи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сла проголосовавших избирателей; Михайлов Евгений Николаевич получил 17</w:t>
      </w:r>
      <w:r w:rsidRPr="00B36541">
        <w:rPr>
          <w:rFonts w:ascii="Times New Roman CYR" w:hAnsi="Times New Roman CYR" w:cs="Times New Roman CYR"/>
          <w:bCs/>
          <w:color w:val="FF0000"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голос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ов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избирателей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,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что составляет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ar-SA"/>
        </w:rPr>
        <w:t>6,83</w:t>
      </w:r>
      <w:r w:rsidRPr="007D4E4E">
        <w:rPr>
          <w:rFonts w:ascii="Times New Roman CYR" w:hAnsi="Times New Roman CYR" w:cs="Times New Roman CYR"/>
          <w:bCs/>
          <w:color w:val="000000"/>
          <w:sz w:val="28"/>
          <w:szCs w:val="28"/>
          <w:lang w:eastAsia="ar-SA"/>
        </w:rPr>
        <w:t xml:space="preserve"> %</w:t>
      </w:r>
      <w:r w:rsidRPr="007D4E4E"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rFonts w:ascii="Times New Roman CYR" w:hAnsi="Times New Roman CYR" w:cs="Times New Roman CYR"/>
          <w:bCs/>
          <w:sz w:val="28"/>
          <w:szCs w:val="28"/>
          <w:lang w:eastAsia="ar-SA"/>
        </w:rPr>
        <w:t>от чи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сла проголосовавших избирателей</w:t>
      </w:r>
      <w:r w:rsidRPr="007D4E4E">
        <w:rPr>
          <w:rFonts w:ascii="Times New Roman CYR" w:hAnsi="Times New Roman CYR" w:cs="Times New Roman CYR"/>
          <w:bCs/>
          <w:color w:val="000000"/>
          <w:sz w:val="28"/>
          <w:szCs w:val="28"/>
          <w:lang w:eastAsia="ar-SA"/>
        </w:rPr>
        <w:t>.</w:t>
      </w:r>
    </w:p>
    <w:p w:rsidR="003A41D6" w:rsidRDefault="003A41D6" w:rsidP="003A41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20D">
        <w:rPr>
          <w:rFonts w:ascii="Times New Roman CYR" w:hAnsi="Times New Roman CYR" w:cs="Times New Roman CYR"/>
          <w:sz w:val="28"/>
          <w:szCs w:val="28"/>
          <w:lang w:eastAsia="ar-SA"/>
        </w:rPr>
        <w:t>В соответстви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 с п.12 ст.49 Закона области «</w:t>
      </w:r>
      <w:r w:rsidRPr="0031720D">
        <w:rPr>
          <w:rFonts w:ascii="Times New Roman CYR" w:hAnsi="Times New Roman CYR" w:cs="Times New Roman CYR"/>
          <w:sz w:val="28"/>
          <w:szCs w:val="28"/>
          <w:lang w:eastAsia="ar-SA"/>
        </w:rPr>
        <w:t xml:space="preserve">О муниципальных выборах в Челябинской области» </w:t>
      </w:r>
      <w:r w:rsidRPr="0031720D">
        <w:rPr>
          <w:sz w:val="28"/>
          <w:szCs w:val="28"/>
          <w:lang w:eastAsia="ar-SA"/>
        </w:rPr>
        <w:t xml:space="preserve">избирательная комиссия муниципального образования  </w:t>
      </w:r>
      <w:proofErr w:type="spellStart"/>
      <w:r w:rsidRPr="0031720D">
        <w:rPr>
          <w:sz w:val="28"/>
          <w:szCs w:val="28"/>
          <w:lang w:eastAsia="ar-SA"/>
        </w:rPr>
        <w:t>Полетаевско</w:t>
      </w:r>
      <w:r>
        <w:rPr>
          <w:sz w:val="28"/>
          <w:szCs w:val="28"/>
          <w:lang w:eastAsia="ar-SA"/>
        </w:rPr>
        <w:t>го</w:t>
      </w:r>
      <w:proofErr w:type="spellEnd"/>
      <w:r w:rsidRPr="0031720D">
        <w:rPr>
          <w:sz w:val="28"/>
          <w:szCs w:val="28"/>
          <w:lang w:eastAsia="ar-SA"/>
        </w:rPr>
        <w:t xml:space="preserve"> сельско</w:t>
      </w:r>
      <w:r>
        <w:rPr>
          <w:sz w:val="28"/>
          <w:szCs w:val="28"/>
          <w:lang w:eastAsia="ar-SA"/>
        </w:rPr>
        <w:t>го</w:t>
      </w:r>
      <w:r w:rsidRPr="0031720D">
        <w:rPr>
          <w:sz w:val="28"/>
          <w:szCs w:val="28"/>
          <w:lang w:eastAsia="ar-SA"/>
        </w:rPr>
        <w:t xml:space="preserve"> поселени</w:t>
      </w:r>
      <w:r>
        <w:rPr>
          <w:sz w:val="28"/>
          <w:szCs w:val="28"/>
          <w:lang w:eastAsia="ar-SA"/>
        </w:rPr>
        <w:t>я</w:t>
      </w:r>
      <w:r w:rsidRPr="0031720D">
        <w:rPr>
          <w:sz w:val="28"/>
          <w:szCs w:val="28"/>
          <w:lang w:eastAsia="ar-SA"/>
        </w:rPr>
        <w:t xml:space="preserve"> </w:t>
      </w:r>
    </w:p>
    <w:p w:rsidR="003A41D6" w:rsidRPr="003A41D6" w:rsidRDefault="003A41D6" w:rsidP="003A41D6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РЕШАЕТ</w:t>
      </w:r>
    </w:p>
    <w:p w:rsidR="003A41D6" w:rsidRPr="00105633" w:rsidRDefault="003A41D6" w:rsidP="003A41D6">
      <w:pPr>
        <w:suppressAutoHyphens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 xml:space="preserve">1. Признать </w:t>
      </w:r>
      <w:r>
        <w:rPr>
          <w:bCs/>
          <w:sz w:val="28"/>
          <w:szCs w:val="28"/>
          <w:lang w:eastAsia="ar-SA"/>
        </w:rPr>
        <w:t>дополнительные выборы</w:t>
      </w:r>
      <w:r w:rsidRPr="0031720D">
        <w:rPr>
          <w:bCs/>
          <w:sz w:val="28"/>
          <w:szCs w:val="28"/>
          <w:lang w:eastAsia="ar-SA"/>
        </w:rPr>
        <w:t xml:space="preserve"> депутат</w:t>
      </w:r>
      <w:r>
        <w:rPr>
          <w:bCs/>
          <w:sz w:val="28"/>
          <w:szCs w:val="28"/>
          <w:lang w:eastAsia="ar-SA"/>
        </w:rPr>
        <w:t>а</w:t>
      </w:r>
      <w:r w:rsidRPr="0031720D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Совета депутатов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5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Pr="0031720D">
        <w:rPr>
          <w:bCs/>
          <w:sz w:val="28"/>
          <w:szCs w:val="28"/>
          <w:lang w:eastAsia="ar-SA"/>
        </w:rPr>
        <w:t>состоявшимися и действительными.</w:t>
      </w:r>
    </w:p>
    <w:p w:rsidR="003A41D6" w:rsidRPr="0031720D" w:rsidRDefault="003A41D6" w:rsidP="003A41D6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 xml:space="preserve">2. Считать избранным депутатом </w:t>
      </w:r>
      <w:r>
        <w:rPr>
          <w:bCs/>
          <w:sz w:val="28"/>
          <w:szCs w:val="28"/>
          <w:lang w:eastAsia="ar-SA"/>
        </w:rPr>
        <w:t xml:space="preserve">Совета депутатов </w:t>
      </w:r>
      <w:r w:rsidRPr="0031720D">
        <w:rPr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31720D">
        <w:rPr>
          <w:bCs/>
          <w:sz w:val="28"/>
          <w:szCs w:val="28"/>
          <w:lang w:eastAsia="ar-SA"/>
        </w:rPr>
        <w:t>Полетаевско</w:t>
      </w:r>
      <w:r>
        <w:rPr>
          <w:bCs/>
          <w:sz w:val="28"/>
          <w:szCs w:val="28"/>
          <w:lang w:eastAsia="ar-SA"/>
        </w:rPr>
        <w:t>го</w:t>
      </w:r>
      <w:proofErr w:type="spellEnd"/>
      <w:r w:rsidRPr="0031720D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</w:t>
      </w:r>
      <w:r w:rsidRPr="0031720D">
        <w:rPr>
          <w:bCs/>
          <w:sz w:val="28"/>
          <w:szCs w:val="28"/>
          <w:lang w:eastAsia="ar-SA"/>
        </w:rPr>
        <w:t xml:space="preserve"> поселени</w:t>
      </w:r>
      <w:r>
        <w:rPr>
          <w:bCs/>
          <w:sz w:val="28"/>
          <w:szCs w:val="28"/>
          <w:lang w:eastAsia="ar-SA"/>
        </w:rPr>
        <w:t>я</w:t>
      </w:r>
      <w:r w:rsidRPr="0031720D">
        <w:rPr>
          <w:bCs/>
          <w:sz w:val="28"/>
          <w:szCs w:val="28"/>
          <w:lang w:eastAsia="ar-SA"/>
        </w:rPr>
        <w:t xml:space="preserve"> по</w:t>
      </w:r>
      <w:r>
        <w:rPr>
          <w:bCs/>
          <w:sz w:val="28"/>
          <w:szCs w:val="28"/>
          <w:lang w:eastAsia="ar-SA"/>
        </w:rPr>
        <w:t xml:space="preserve"> одномандатному</w:t>
      </w:r>
      <w:r w:rsidRPr="0031720D">
        <w:rPr>
          <w:bCs/>
          <w:sz w:val="28"/>
          <w:szCs w:val="28"/>
          <w:lang w:eastAsia="ar-SA"/>
        </w:rPr>
        <w:t xml:space="preserve"> избирательному округу № </w:t>
      </w:r>
      <w:r>
        <w:rPr>
          <w:bCs/>
          <w:sz w:val="28"/>
          <w:szCs w:val="28"/>
          <w:lang w:eastAsia="ar-SA"/>
        </w:rPr>
        <w:t>5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Чвана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 xml:space="preserve"> Андрея Александровича.</w:t>
      </w:r>
    </w:p>
    <w:p w:rsidR="003A41D6" w:rsidRPr="0031720D" w:rsidRDefault="003A41D6" w:rsidP="003A41D6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31720D">
        <w:rPr>
          <w:bCs/>
          <w:sz w:val="28"/>
          <w:szCs w:val="28"/>
          <w:lang w:eastAsia="ar-SA"/>
        </w:rPr>
        <w:t>3. Опубликовать настоящее решение в газете «Сосновская нива»</w:t>
      </w:r>
    </w:p>
    <w:p w:rsidR="003A41D6" w:rsidRDefault="003A41D6" w:rsidP="003A41D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3A41D6" w:rsidRPr="00507862" w:rsidRDefault="003A41D6" w:rsidP="003A41D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Председатель ИКМО                  ______________ </w:t>
      </w:r>
      <w:proofErr w:type="spellStart"/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>А.С.Воронкова</w:t>
      </w:r>
      <w:proofErr w:type="spellEnd"/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3A41D6" w:rsidRPr="00507862" w:rsidRDefault="003A41D6" w:rsidP="003A41D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078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Секретарь ИКМО                        ______________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ar-SA"/>
        </w:rPr>
        <w:t>И.В.Рыбакова</w:t>
      </w:r>
      <w:proofErr w:type="spellEnd"/>
    </w:p>
    <w:p w:rsidR="00A17B41" w:rsidRDefault="00A17B41"/>
    <w:sectPr w:rsidR="00A1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AF"/>
    <w:rsid w:val="003A41D6"/>
    <w:rsid w:val="007B3DAF"/>
    <w:rsid w:val="00A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2021-09-20T07:09:00Z</dcterms:created>
  <dcterms:modified xsi:type="dcterms:W3CDTF">2021-09-20T07:22:00Z</dcterms:modified>
</cp:coreProperties>
</file>